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5768F9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201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жильем молодых семей </w:t>
      </w:r>
      <w:proofErr w:type="gramStart"/>
      <w:r w:rsidR="005768F9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5768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3875" w:rsidRDefault="005768F9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Pr="000065E2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>Муниципальная программы «Обеспечение жильем молодых семей на 20</w:t>
      </w:r>
      <w:r w:rsidR="00403CA3" w:rsidRPr="000065E2">
        <w:rPr>
          <w:rFonts w:ascii="Times New Roman" w:hAnsi="Times New Roman" w:cs="Times New Roman"/>
          <w:sz w:val="24"/>
          <w:szCs w:val="24"/>
        </w:rPr>
        <w:t>18</w:t>
      </w:r>
      <w:r w:rsidRPr="000065E2">
        <w:rPr>
          <w:rFonts w:ascii="Times New Roman" w:hAnsi="Times New Roman" w:cs="Times New Roman"/>
          <w:sz w:val="24"/>
          <w:szCs w:val="24"/>
        </w:rPr>
        <w:t>-20</w:t>
      </w:r>
      <w:r w:rsidR="00403CA3" w:rsidRPr="000065E2">
        <w:rPr>
          <w:rFonts w:ascii="Times New Roman" w:hAnsi="Times New Roman" w:cs="Times New Roman"/>
          <w:sz w:val="24"/>
          <w:szCs w:val="24"/>
        </w:rPr>
        <w:t xml:space="preserve">20 </w:t>
      </w:r>
      <w:r w:rsidRPr="000065E2">
        <w:rPr>
          <w:rFonts w:ascii="Times New Roman" w:hAnsi="Times New Roman" w:cs="Times New Roman"/>
          <w:sz w:val="24"/>
          <w:szCs w:val="24"/>
        </w:rPr>
        <w:t xml:space="preserve">годы», утвержденная постановлением Администрации муниципального образования «Город Майкоп» от </w:t>
      </w:r>
      <w:r w:rsidR="00403CA3" w:rsidRPr="000065E2">
        <w:rPr>
          <w:rFonts w:ascii="Times New Roman" w:hAnsi="Times New Roman" w:cs="Times New Roman"/>
          <w:sz w:val="24"/>
          <w:szCs w:val="24"/>
        </w:rPr>
        <w:t>31.10.2017</w:t>
      </w:r>
      <w:r w:rsidRPr="000065E2">
        <w:rPr>
          <w:rFonts w:ascii="Times New Roman" w:hAnsi="Times New Roman" w:cs="Times New Roman"/>
          <w:sz w:val="24"/>
          <w:szCs w:val="24"/>
        </w:rPr>
        <w:t xml:space="preserve"> № </w:t>
      </w:r>
      <w:r w:rsidR="00403CA3" w:rsidRPr="000065E2">
        <w:rPr>
          <w:rFonts w:ascii="Times New Roman" w:hAnsi="Times New Roman" w:cs="Times New Roman"/>
          <w:sz w:val="24"/>
          <w:szCs w:val="24"/>
        </w:rPr>
        <w:t>1307</w:t>
      </w:r>
      <w:r w:rsidRPr="000065E2">
        <w:rPr>
          <w:rFonts w:ascii="Times New Roman" w:hAnsi="Times New Roman" w:cs="Times New Roman"/>
          <w:sz w:val="24"/>
          <w:szCs w:val="24"/>
        </w:rPr>
        <w:t xml:space="preserve">, является инструментом реализации государственной жилищной политики. </w:t>
      </w:r>
    </w:p>
    <w:p w:rsidR="00D4179F" w:rsidRPr="000065E2" w:rsidRDefault="005E0E4E" w:rsidP="00403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проведен</w:t>
      </w:r>
      <w:r w:rsidR="00D4179F" w:rsidRPr="000065E2">
        <w:rPr>
          <w:rFonts w:ascii="Times New Roman" w:hAnsi="Times New Roman" w:cs="Times New Roman"/>
          <w:sz w:val="24"/>
          <w:szCs w:val="24"/>
        </w:rPr>
        <w:t xml:space="preserve">ы </w:t>
      </w:r>
      <w:r w:rsidRPr="000065E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4179F" w:rsidRPr="000065E2">
        <w:rPr>
          <w:rFonts w:ascii="Times New Roman" w:hAnsi="Times New Roman" w:cs="Times New Roman"/>
          <w:sz w:val="24"/>
          <w:szCs w:val="24"/>
        </w:rPr>
        <w:t xml:space="preserve">я, способствующие достижению </w:t>
      </w:r>
      <w:r w:rsidR="00403CA3" w:rsidRPr="000065E2">
        <w:rPr>
          <w:rFonts w:ascii="Times New Roman" w:hAnsi="Times New Roman" w:cs="Times New Roman"/>
          <w:sz w:val="24"/>
          <w:szCs w:val="24"/>
        </w:rPr>
        <w:t>ожидаемого результата реализации программы – повышение уровня обеспеченности жильем молодых семей.</w:t>
      </w:r>
    </w:p>
    <w:p w:rsidR="005E0E4E" w:rsidRPr="000065E2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значения целевых показателей (индикаторов)  муниципальной программы </w:t>
      </w:r>
      <w:r w:rsidR="00000EE4" w:rsidRPr="000065E2">
        <w:rPr>
          <w:rFonts w:ascii="Times New Roman" w:hAnsi="Times New Roman" w:cs="Times New Roman"/>
          <w:sz w:val="24"/>
          <w:szCs w:val="24"/>
        </w:rPr>
        <w:t>представлены</w:t>
      </w:r>
      <w:r w:rsidRPr="000065E2">
        <w:rPr>
          <w:rFonts w:ascii="Times New Roman" w:hAnsi="Times New Roman" w:cs="Times New Roman"/>
          <w:sz w:val="24"/>
          <w:szCs w:val="24"/>
        </w:rPr>
        <w:t xml:space="preserve"> в Таблице № 1.   </w:t>
      </w:r>
    </w:p>
    <w:p w:rsidR="005768F9" w:rsidRPr="000065E2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0065E2" w:rsidRPr="00FE4C89" w:rsidRDefault="000065E2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Pr="000065E2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75"/>
        <w:gridCol w:w="2350"/>
        <w:gridCol w:w="1113"/>
        <w:gridCol w:w="1743"/>
        <w:gridCol w:w="710"/>
        <w:gridCol w:w="869"/>
        <w:gridCol w:w="1828"/>
      </w:tblGrid>
      <w:tr w:rsidR="00C1562E" w:rsidTr="006778C6">
        <w:trPr>
          <w:trHeight w:hRule="exact" w:val="737"/>
        </w:trPr>
        <w:tc>
          <w:tcPr>
            <w:tcW w:w="87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0EE4" w:rsidRPr="00C1562E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0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  <w:r w:rsidR="005175CC">
              <w:rPr>
                <w:rFonts w:ascii="Times New Roman" w:hAnsi="Times New Roman" w:cs="Times New Roman"/>
                <w:sz w:val="20"/>
                <w:szCs w:val="20"/>
              </w:rPr>
              <w:t>, подпрограммы</w:t>
            </w:r>
          </w:p>
        </w:tc>
        <w:tc>
          <w:tcPr>
            <w:tcW w:w="1828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отчетного года 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val="510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C1562E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79" w:type="dxa"/>
            <w:gridSpan w:val="2"/>
          </w:tcPr>
          <w:p w:rsidR="00C1562E" w:rsidRDefault="00403CA3" w:rsidP="00000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hRule="exact" w:val="397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9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C6" w:rsidTr="005A1C8A">
        <w:tc>
          <w:tcPr>
            <w:tcW w:w="9488" w:type="dxa"/>
            <w:gridSpan w:val="7"/>
          </w:tcPr>
          <w:p w:rsidR="006778C6" w:rsidRPr="006778C6" w:rsidRDefault="006778C6" w:rsidP="00677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 на 201</w:t>
            </w:r>
            <w:r w:rsidR="00403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03C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778C6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6778C6" w:rsidRDefault="006778C6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c>
          <w:tcPr>
            <w:tcW w:w="87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RPr="00403CA3" w:rsidTr="006778C6">
        <w:tc>
          <w:tcPr>
            <w:tcW w:w="875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634312" w:rsidRDefault="00403CA3" w:rsidP="00613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молодых семей, получивших социальные выплаты на приобретение (строительство) жилья</w:t>
            </w:r>
          </w:p>
        </w:tc>
        <w:tc>
          <w:tcPr>
            <w:tcW w:w="1113" w:type="dxa"/>
          </w:tcPr>
          <w:p w:rsidR="00634312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634312" w:rsidRDefault="00702DC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10" w:type="dxa"/>
          </w:tcPr>
          <w:p w:rsidR="00634312" w:rsidRDefault="00702DC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869" w:type="dxa"/>
          </w:tcPr>
          <w:p w:rsidR="00634312" w:rsidRDefault="005175C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28" w:type="dxa"/>
          </w:tcPr>
          <w:p w:rsidR="00634312" w:rsidRPr="00702DCF" w:rsidRDefault="005175C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101%</w:t>
            </w:r>
          </w:p>
        </w:tc>
      </w:tr>
    </w:tbl>
    <w:p w:rsidR="00BE476C" w:rsidRDefault="00BE476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778" w:rsidRDefault="000065E2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муниципальной программы, запланированный на 2018 год выполнен и составляет 8,8 %. Причиной увеличения значения целевого показателя является факт, что при распределении денежных средств между молодыми семьями – участниками муниципальной </w:t>
      </w:r>
      <w:r w:rsidR="00966778">
        <w:rPr>
          <w:rFonts w:ascii="Times New Roman" w:hAnsi="Times New Roman" w:cs="Times New Roman"/>
          <w:sz w:val="24"/>
          <w:szCs w:val="24"/>
        </w:rPr>
        <w:t>программы образовалась экономия денежных сре</w:t>
      </w:r>
      <w:proofErr w:type="gramStart"/>
      <w:r w:rsidR="0096677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966778">
        <w:rPr>
          <w:rFonts w:ascii="Times New Roman" w:hAnsi="Times New Roman" w:cs="Times New Roman"/>
          <w:sz w:val="24"/>
          <w:szCs w:val="24"/>
        </w:rPr>
        <w:t xml:space="preserve">амках утвержденных лимитов, что позволило предоставить социальную выплату еще одной молодой семье. </w:t>
      </w:r>
    </w:p>
    <w:p w:rsidR="00966778" w:rsidRDefault="00966778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итоге, в 2018 году выделена социальная выплата 106 молодым семьям, при запланированном показателе 105. </w:t>
      </w:r>
    </w:p>
    <w:p w:rsidR="005175CC" w:rsidRDefault="00966778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показателя представлен соотношением количества молодых семей, получивших свидетельства в отчетном году к общему количеству молодых семей, состоящих </w:t>
      </w:r>
      <w:r w:rsidR="0000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учете по состоянию на 1 января отчетного года.</w:t>
      </w:r>
    </w:p>
    <w:p w:rsidR="00966778" w:rsidRPr="00966778" w:rsidRDefault="00966778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>105 / 1209 х 100% = 8,7 % - плановое значение показателя «Доля молодых семей, получивших социальные выплаты на приобретение (строительство) жилья»;</w:t>
      </w:r>
    </w:p>
    <w:p w:rsidR="00966778" w:rsidRPr="00966778" w:rsidRDefault="00966778" w:rsidP="009667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>106 / 1209 х 100% = 8,8 % - фактическое значение показателя «Доля молодых семей, получивших социальные выплаты на приобретение (строительство) жилья».</w:t>
      </w:r>
    </w:p>
    <w:p w:rsidR="00BE476C" w:rsidRPr="000065E2" w:rsidRDefault="00BE476C" w:rsidP="00BE4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 xml:space="preserve">Основное мероприятие «Предоставление социальных выплат молодым семьям» выполнено на 100 %.  </w:t>
      </w:r>
    </w:p>
    <w:p w:rsidR="00134F36" w:rsidRPr="000065E2" w:rsidRDefault="00134F36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sz w:val="24"/>
          <w:szCs w:val="24"/>
        </w:rPr>
        <w:t>С</w:t>
      </w:r>
      <w:r w:rsidR="00BE476C">
        <w:rPr>
          <w:rFonts w:ascii="Times New Roman" w:hAnsi="Times New Roman" w:cs="Times New Roman"/>
          <w:sz w:val="24"/>
          <w:szCs w:val="24"/>
        </w:rPr>
        <w:t>в</w:t>
      </w:r>
      <w:r w:rsidRPr="000065E2">
        <w:rPr>
          <w:rFonts w:ascii="Times New Roman" w:hAnsi="Times New Roman" w:cs="Times New Roman"/>
          <w:sz w:val="24"/>
          <w:szCs w:val="24"/>
        </w:rPr>
        <w:t xml:space="preserve">едения о степени выполнения основных мероприятий муниципальной программы приведены в Таблице № 2. </w:t>
      </w:r>
    </w:p>
    <w:p w:rsidR="00134F36" w:rsidRDefault="00134F3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4F36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FE4C89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0065E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E2">
        <w:rPr>
          <w:rFonts w:ascii="Times New Roman" w:hAnsi="Times New Roman" w:cs="Times New Roman"/>
          <w:b/>
          <w:sz w:val="24"/>
          <w:szCs w:val="24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977"/>
        <w:gridCol w:w="1134"/>
        <w:gridCol w:w="992"/>
        <w:gridCol w:w="1276"/>
      </w:tblGrid>
      <w:tr w:rsidR="00F52A00" w:rsidTr="00BE476C">
        <w:trPr>
          <w:trHeight w:hRule="exact" w:val="805"/>
        </w:trPr>
        <w:tc>
          <w:tcPr>
            <w:tcW w:w="1132" w:type="dxa"/>
            <w:vMerge w:val="restart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0372DE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966778">
              <w:rPr>
                <w:rFonts w:ascii="Times New Roman" w:hAnsi="Times New Roman" w:cs="Times New Roman"/>
              </w:rPr>
              <w:t>, мероприятия (направления расходов), контрольного события</w:t>
            </w:r>
          </w:p>
        </w:tc>
        <w:tc>
          <w:tcPr>
            <w:tcW w:w="2977" w:type="dxa"/>
            <w:vMerge w:val="restart"/>
          </w:tcPr>
          <w:p w:rsidR="00F52A00" w:rsidRPr="000372DE" w:rsidRDefault="00134F3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3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BE476C">
              <w:rPr>
                <w:rFonts w:ascii="Times New Roman" w:hAnsi="Times New Roman" w:cs="Times New Roman"/>
              </w:rPr>
              <w:t>2018 год</w:t>
            </w:r>
          </w:p>
        </w:tc>
      </w:tr>
      <w:tr w:rsidR="00F52A00" w:rsidTr="007F0489">
        <w:trPr>
          <w:trHeight w:val="510"/>
        </w:trPr>
        <w:tc>
          <w:tcPr>
            <w:tcW w:w="1132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2A00" w:rsidRPr="000372DE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52A00" w:rsidTr="007F0489">
        <w:trPr>
          <w:trHeight w:hRule="exact" w:val="284"/>
        </w:trPr>
        <w:tc>
          <w:tcPr>
            <w:tcW w:w="1132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2A00" w:rsidTr="007F0489">
        <w:trPr>
          <w:trHeight w:val="510"/>
        </w:trPr>
        <w:tc>
          <w:tcPr>
            <w:tcW w:w="13892" w:type="dxa"/>
            <w:gridSpan w:val="6"/>
          </w:tcPr>
          <w:p w:rsidR="00F52A00" w:rsidRDefault="00F52A00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 на 2018-2020 годы»</w:t>
            </w:r>
          </w:p>
        </w:tc>
      </w:tr>
      <w:tr w:rsidR="00F52A00" w:rsidRPr="00F62C47" w:rsidTr="007F0489">
        <w:trPr>
          <w:trHeight w:val="510"/>
        </w:trPr>
        <w:tc>
          <w:tcPr>
            <w:tcW w:w="1132" w:type="dxa"/>
          </w:tcPr>
          <w:p w:rsidR="00F52A00" w:rsidRPr="00F85D84" w:rsidRDefault="00134F36" w:rsidP="00134F3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81" w:type="dxa"/>
          </w:tcPr>
          <w:p w:rsidR="00F52A00" w:rsidRPr="00F62C47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социальных выплат молодым семьям</w:t>
            </w:r>
          </w:p>
        </w:tc>
        <w:tc>
          <w:tcPr>
            <w:tcW w:w="2977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улучшении жилищных условий (количество семей)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молодых семей (количество семей)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списка претендентов на получение социальных выплат в планируемом году (количество семей)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материалов (методических указаний) по разъяснению условий участия молодых семей в муниципальной программе «Обеспечение жильем молодых семей на 2018-2020 годы» в электронных средствах массовой информации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6381" w:type="dxa"/>
          </w:tcPr>
          <w:p w:rsidR="000D3E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молодыми семьям Свидетельств на приобретение жилья или строительство индивидуального жилого дома (количество семей)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6381" w:type="dxa"/>
          </w:tcPr>
          <w:p w:rsidR="000D3E52" w:rsidRDefault="000D3E5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состоящих на учете по состоянию на 1 января  отчетного года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992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1276" w:type="dxa"/>
          </w:tcPr>
          <w:p w:rsidR="000D3E52" w:rsidRPr="00F62C47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Pr="00F62C47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F52A00" w:rsidRDefault="00134F36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2A00" w:rsidTr="007F0489">
        <w:trPr>
          <w:trHeight w:val="510"/>
        </w:trPr>
        <w:tc>
          <w:tcPr>
            <w:tcW w:w="7513" w:type="dxa"/>
            <w:gridSpan w:val="2"/>
          </w:tcPr>
          <w:p w:rsidR="00F52A00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379" w:type="dxa"/>
            <w:gridSpan w:val="4"/>
          </w:tcPr>
          <w:p w:rsidR="00F52A00" w:rsidRDefault="00F52A00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7F0489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Источниками финансирования муниципальной программы являются средства федерального бюджета, средства республиканского бюджета Республики Адыгея, средства бюджета муниципального образования «Город Майкоп», а также внебюджетные источники в виде средств молодых семей, используемые для частичной оплаты стоимости приобретаемого жилого помещения или строительства индивидуального жилого дома. </w:t>
      </w: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sz w:val="24"/>
          <w:szCs w:val="24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F85D84" w:rsidRPr="00A500AE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BE476C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BE476C">
        <w:rPr>
          <w:rFonts w:ascii="Times New Roman" w:hAnsi="Times New Roman" w:cs="Times New Roman"/>
          <w:sz w:val="18"/>
          <w:szCs w:val="18"/>
        </w:rPr>
        <w:t>Таблица № 3</w:t>
      </w:r>
    </w:p>
    <w:p w:rsidR="00F85D84" w:rsidRPr="00077370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65E2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526"/>
        <w:gridCol w:w="1369"/>
        <w:gridCol w:w="1633"/>
        <w:gridCol w:w="1276"/>
        <w:gridCol w:w="1098"/>
      </w:tblGrid>
      <w:tr w:rsidR="00F85D84" w:rsidRPr="00077370" w:rsidTr="00BE476C">
        <w:trPr>
          <w:trHeight w:val="375"/>
        </w:trPr>
        <w:tc>
          <w:tcPr>
            <w:tcW w:w="2127" w:type="dxa"/>
            <w:vMerge w:val="restart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26" w:type="dxa"/>
            <w:vMerge w:val="restart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5376" w:type="dxa"/>
            <w:gridSpan w:val="4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Расходы (</w:t>
            </w:r>
            <w:proofErr w:type="spellStart"/>
            <w:r w:rsidRPr="00F85D84">
              <w:rPr>
                <w:rFonts w:ascii="Times New Roman" w:hAnsi="Times New Roman" w:cs="Times New Roman"/>
              </w:rPr>
              <w:t>тыс</w:t>
            </w:r>
            <w:proofErr w:type="gramStart"/>
            <w:r w:rsidRPr="00F85D84">
              <w:rPr>
                <w:rFonts w:ascii="Times New Roman" w:hAnsi="Times New Roman" w:cs="Times New Roman"/>
              </w:rPr>
              <w:t>.р</w:t>
            </w:r>
            <w:proofErr w:type="gramEnd"/>
            <w:r w:rsidRPr="00F85D84">
              <w:rPr>
                <w:rFonts w:ascii="Times New Roman" w:hAnsi="Times New Roman" w:cs="Times New Roman"/>
              </w:rPr>
              <w:t>уб</w:t>
            </w:r>
            <w:proofErr w:type="spellEnd"/>
            <w:r w:rsidRPr="00F85D84">
              <w:rPr>
                <w:rFonts w:ascii="Times New Roman" w:hAnsi="Times New Roman" w:cs="Times New Roman"/>
              </w:rPr>
              <w:t>.), годы</w:t>
            </w:r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BE476C">
        <w:trPr>
          <w:trHeight w:val="735"/>
        </w:trPr>
        <w:tc>
          <w:tcPr>
            <w:tcW w:w="2127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85D84" w:rsidRPr="00F85D84" w:rsidRDefault="00F85D84" w:rsidP="00134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01 января </w:t>
            </w:r>
            <w:r w:rsidR="00134F36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1633" w:type="dxa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31 декабря </w:t>
            </w:r>
            <w:r w:rsidR="00BE476C">
              <w:rPr>
                <w:rFonts w:ascii="Times New Roman" w:hAnsi="Times New Roman" w:cs="Times New Roman"/>
              </w:rPr>
              <w:t xml:space="preserve">2018 </w:t>
            </w:r>
            <w:r w:rsidR="00134F36">
              <w:rPr>
                <w:rFonts w:ascii="Times New Roman" w:hAnsi="Times New Roman" w:cs="Times New Roman"/>
              </w:rPr>
              <w:t>года</w:t>
            </w:r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476C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Кассовое </w:t>
            </w:r>
            <w:proofErr w:type="spellStart"/>
            <w:r w:rsidRPr="00F85D84"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5D84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E476C" w:rsidRPr="00077370" w:rsidTr="00BE476C">
        <w:trPr>
          <w:trHeight w:hRule="exact" w:val="284"/>
        </w:trPr>
        <w:tc>
          <w:tcPr>
            <w:tcW w:w="2127" w:type="dxa"/>
            <w:vMerge w:val="restart"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«Обеспечение жильем молодых семей  2018-2020 годы»</w:t>
            </w:r>
          </w:p>
        </w:tc>
        <w:tc>
          <w:tcPr>
            <w:tcW w:w="2526" w:type="dxa"/>
          </w:tcPr>
          <w:p w:rsidR="00BE476C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Всего</w:t>
            </w:r>
          </w:p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33" w:type="dxa"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5D84">
              <w:rPr>
                <w:rFonts w:ascii="Times New Roman" w:hAnsi="Times New Roman" w:cs="Times New Roman"/>
                <w:color w:val="000000" w:themeColor="text1"/>
              </w:rPr>
              <w:t>82640,9</w:t>
            </w:r>
          </w:p>
        </w:tc>
        <w:tc>
          <w:tcPr>
            <w:tcW w:w="1276" w:type="dxa"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82513,7</w:t>
            </w:r>
          </w:p>
        </w:tc>
        <w:tc>
          <w:tcPr>
            <w:tcW w:w="1098" w:type="dxa"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E476C" w:rsidRPr="00077370" w:rsidTr="00BE476C">
        <w:trPr>
          <w:trHeight w:hRule="exact" w:val="1247"/>
        </w:trPr>
        <w:tc>
          <w:tcPr>
            <w:tcW w:w="2127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E476C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 w:val="restart"/>
          </w:tcPr>
          <w:p w:rsidR="00BE476C" w:rsidRPr="00F85D84" w:rsidRDefault="00BE476C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33" w:type="dxa"/>
            <w:vMerge w:val="restart"/>
          </w:tcPr>
          <w:p w:rsidR="00BE476C" w:rsidRPr="00F85D84" w:rsidRDefault="00BE476C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5D84">
              <w:rPr>
                <w:rFonts w:ascii="Times New Roman" w:hAnsi="Times New Roman" w:cs="Times New Roman"/>
                <w:color w:val="000000" w:themeColor="text1"/>
              </w:rPr>
              <w:t>82640,9</w:t>
            </w:r>
          </w:p>
        </w:tc>
        <w:tc>
          <w:tcPr>
            <w:tcW w:w="1276" w:type="dxa"/>
            <w:vMerge w:val="restart"/>
          </w:tcPr>
          <w:p w:rsidR="00BE476C" w:rsidRPr="00F85D84" w:rsidRDefault="00BE476C" w:rsidP="004343F8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82513,7</w:t>
            </w:r>
          </w:p>
        </w:tc>
        <w:tc>
          <w:tcPr>
            <w:tcW w:w="1098" w:type="dxa"/>
            <w:vMerge w:val="restart"/>
          </w:tcPr>
          <w:p w:rsidR="00BE476C" w:rsidRPr="00F85D84" w:rsidRDefault="00BE476C" w:rsidP="0043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E476C" w:rsidRPr="00077370" w:rsidTr="00BE476C">
        <w:trPr>
          <w:trHeight w:hRule="exact" w:val="510"/>
        </w:trPr>
        <w:tc>
          <w:tcPr>
            <w:tcW w:w="2127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E476C" w:rsidRPr="00F85D84" w:rsidRDefault="00BE476C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69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E476C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76C" w:rsidRPr="00077370" w:rsidTr="00BE476C">
        <w:trPr>
          <w:trHeight w:hRule="exact" w:val="510"/>
        </w:trPr>
        <w:tc>
          <w:tcPr>
            <w:tcW w:w="2127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E476C" w:rsidRPr="00F85D84" w:rsidRDefault="00BE476C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молодые семьи </w:t>
            </w:r>
          </w:p>
        </w:tc>
        <w:tc>
          <w:tcPr>
            <w:tcW w:w="1369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E476C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BE476C">
        <w:trPr>
          <w:trHeight w:hRule="exact" w:val="284"/>
        </w:trPr>
        <w:tc>
          <w:tcPr>
            <w:tcW w:w="2127" w:type="dxa"/>
            <w:vMerge w:val="restart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 Предоставление социальных выплат молодым семьям</w:t>
            </w:r>
          </w:p>
        </w:tc>
        <w:tc>
          <w:tcPr>
            <w:tcW w:w="2526" w:type="dxa"/>
          </w:tcPr>
          <w:p w:rsidR="00BE476C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33" w:type="dxa"/>
          </w:tcPr>
          <w:p w:rsidR="00F85D84" w:rsidRPr="00F85D84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5D84">
              <w:rPr>
                <w:rFonts w:ascii="Times New Roman" w:hAnsi="Times New Roman" w:cs="Times New Roman"/>
                <w:color w:val="000000" w:themeColor="text1"/>
              </w:rPr>
              <w:t>82640,9</w:t>
            </w:r>
          </w:p>
        </w:tc>
        <w:tc>
          <w:tcPr>
            <w:tcW w:w="1276" w:type="dxa"/>
          </w:tcPr>
          <w:p w:rsidR="00F85D84" w:rsidRPr="00F85D84" w:rsidRDefault="00F85D84" w:rsidP="000D6DC2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82513,7</w:t>
            </w:r>
          </w:p>
        </w:tc>
        <w:tc>
          <w:tcPr>
            <w:tcW w:w="1098" w:type="dxa"/>
          </w:tcPr>
          <w:p w:rsidR="00F85D84" w:rsidRPr="00F85D84" w:rsidRDefault="00134F36" w:rsidP="000D6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E476C" w:rsidRPr="00077370" w:rsidTr="006305B0">
        <w:trPr>
          <w:trHeight w:val="1086"/>
        </w:trPr>
        <w:tc>
          <w:tcPr>
            <w:tcW w:w="2127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E476C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Комитет по управлению имуществом;</w:t>
            </w:r>
          </w:p>
        </w:tc>
        <w:tc>
          <w:tcPr>
            <w:tcW w:w="1369" w:type="dxa"/>
            <w:vMerge w:val="restart"/>
          </w:tcPr>
          <w:p w:rsidR="00BE476C" w:rsidRPr="00F85D84" w:rsidRDefault="00BE476C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33" w:type="dxa"/>
            <w:vMerge w:val="restart"/>
          </w:tcPr>
          <w:p w:rsidR="00BE476C" w:rsidRPr="00F85D84" w:rsidRDefault="00BE476C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5D84">
              <w:rPr>
                <w:rFonts w:ascii="Times New Roman" w:hAnsi="Times New Roman" w:cs="Times New Roman"/>
                <w:color w:val="000000" w:themeColor="text1"/>
              </w:rPr>
              <w:t>82640,9</w:t>
            </w:r>
          </w:p>
        </w:tc>
        <w:tc>
          <w:tcPr>
            <w:tcW w:w="1276" w:type="dxa"/>
            <w:vMerge w:val="restart"/>
          </w:tcPr>
          <w:p w:rsidR="00BE476C" w:rsidRPr="00F85D84" w:rsidRDefault="00BE476C" w:rsidP="004343F8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82513,7</w:t>
            </w:r>
          </w:p>
        </w:tc>
        <w:tc>
          <w:tcPr>
            <w:tcW w:w="1098" w:type="dxa"/>
            <w:vMerge w:val="restart"/>
          </w:tcPr>
          <w:p w:rsidR="00BE476C" w:rsidRPr="00F85D84" w:rsidRDefault="00BE476C" w:rsidP="0043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E476C" w:rsidRPr="00077370" w:rsidTr="00BE476C">
        <w:trPr>
          <w:trHeight w:hRule="exact" w:val="510"/>
        </w:trPr>
        <w:tc>
          <w:tcPr>
            <w:tcW w:w="2127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отсутствует;</w:t>
            </w:r>
          </w:p>
        </w:tc>
        <w:tc>
          <w:tcPr>
            <w:tcW w:w="1369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76C" w:rsidRPr="00077370" w:rsidTr="00BE476C">
        <w:trPr>
          <w:trHeight w:hRule="exact" w:val="510"/>
        </w:trPr>
        <w:tc>
          <w:tcPr>
            <w:tcW w:w="2127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молодые семьи </w:t>
            </w:r>
          </w:p>
        </w:tc>
        <w:tc>
          <w:tcPr>
            <w:tcW w:w="1369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BE476C" w:rsidRPr="00F85D84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E476C" w:rsidRPr="00F85D84" w:rsidRDefault="00BE476C" w:rsidP="000D6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D84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500AE" w:rsidRPr="00A500AE" w:rsidRDefault="00A500AE" w:rsidP="00A500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2018 финансового года в муниципальную программу дважды вносились изменения: </w:t>
      </w:r>
    </w:p>
    <w:p w:rsidR="00A500AE" w:rsidRPr="00A500AE" w:rsidRDefault="00A500AE" w:rsidP="00A500AE">
      <w:pPr>
        <w:pStyle w:val="1"/>
        <w:spacing w:before="0" w:after="0"/>
        <w:ind w:firstLine="709"/>
        <w:jc w:val="both"/>
      </w:pPr>
      <w:proofErr w:type="gramStart"/>
      <w:r w:rsidRPr="00A500AE">
        <w:rPr>
          <w:rFonts w:ascii="Times New Roman" w:hAnsi="Times New Roman" w:cs="Times New Roman"/>
          <w:b w:val="0"/>
          <w:color w:val="000000" w:themeColor="text1"/>
        </w:rPr>
        <w:t>- постановлением Администрации муниципального образования «Город Майкоп от  12.04.2018 № 454 «О внесении изменения в постановление Администрации муниципального образования «Город Майкоп» от 31.10.2017 № 1307 «Об утверждении муниципальной программы «Обеспечение жильем молодых семей на 2018 - 2020 годы» программа изложена в новой редакции</w:t>
      </w:r>
      <w:r w:rsidR="00134F36">
        <w:rPr>
          <w:rFonts w:ascii="Times New Roman" w:hAnsi="Times New Roman" w:cs="Times New Roman"/>
          <w:b w:val="0"/>
          <w:color w:val="000000" w:themeColor="text1"/>
        </w:rPr>
        <w:t>, в целях корректировки бюджетных ассигнования в соответствие с бюджетной росписью на 01.01.2018 года</w:t>
      </w:r>
      <w:r w:rsidRPr="00A500AE">
        <w:rPr>
          <w:rFonts w:ascii="Times New Roman" w:hAnsi="Times New Roman" w:cs="Times New Roman"/>
          <w:b w:val="0"/>
          <w:color w:val="000000" w:themeColor="text1"/>
        </w:rPr>
        <w:t xml:space="preserve">; </w:t>
      </w:r>
      <w:proofErr w:type="gramEnd"/>
    </w:p>
    <w:p w:rsidR="00A500AE" w:rsidRPr="00A500AE" w:rsidRDefault="00A500AE" w:rsidP="00A500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постановлением Администрации муниципального образования «Город Майкоп» от 28.12.2018 № 1621 «О внесении изменений в муниципальную программу «Обеспечение жильем молодых семей на 2018 - 2020 годы»  </w:t>
      </w:r>
      <w:r w:rsidRPr="00A500AE">
        <w:rPr>
          <w:rFonts w:ascii="Times New Roman" w:hAnsi="Times New Roman" w:cs="Times New Roman"/>
          <w:sz w:val="24"/>
          <w:szCs w:val="24"/>
        </w:rPr>
        <w:t xml:space="preserve">была проведена корректировка бюджетных ассигнований муниципальной программы в соответствие со сводной бюджетной росписью по состоянию на 31.12.2018 год.  </w:t>
      </w:r>
    </w:p>
    <w:p w:rsidR="00F85D84" w:rsidRDefault="00F85D84" w:rsidP="00A5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65E2" w:rsidRDefault="000065E2" w:rsidP="000D6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0065E2" w:rsidSect="00BE476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802"/>
        <w:gridCol w:w="5811"/>
        <w:gridCol w:w="2410"/>
        <w:gridCol w:w="4111"/>
      </w:tblGrid>
      <w:tr w:rsidR="000065E2" w:rsidTr="007F0489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2" w:rsidTr="007F0489">
        <w:tc>
          <w:tcPr>
            <w:tcW w:w="2802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811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0065E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</w:tcPr>
          <w:p w:rsidR="000065E2" w:rsidRPr="00715D75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9768FD" w:rsidTr="007F0489">
        <w:tc>
          <w:tcPr>
            <w:tcW w:w="2802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подпрограмм:</w:t>
            </w: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1A707F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подпрограммы</w:t>
            </w:r>
          </w:p>
        </w:tc>
        <w:tc>
          <w:tcPr>
            <w:tcW w:w="5811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r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муниципальной программы;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9768FD" w:rsidRPr="007D7E2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9768FD" w:rsidRDefault="00BE476C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8,8</w:t>
            </w:r>
          </w:p>
          <w:p w:rsidR="009768FD" w:rsidRDefault="00BE476C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8,7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768FD" w:rsidRPr="007D7E2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1 </w:t>
            </w:r>
          </w:p>
        </w:tc>
        <w:tc>
          <w:tcPr>
            <w:tcW w:w="4111" w:type="dxa"/>
          </w:tcPr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E476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476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1/1 = 1</w:t>
            </w:r>
          </w:p>
        </w:tc>
      </w:tr>
      <w:tr w:rsidR="009768FD" w:rsidTr="007F0489">
        <w:tc>
          <w:tcPr>
            <w:tcW w:w="2802" w:type="dxa"/>
          </w:tcPr>
          <w:p w:rsidR="009768FD" w:rsidRPr="00715D75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811" w:type="dxa"/>
          </w:tcPr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9768FD" w:rsidRPr="00715D75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311</w:t>
            </w:r>
          </w:p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311</w:t>
            </w:r>
          </w:p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106</w:t>
            </w:r>
          </w:p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2</w:t>
            </w:r>
          </w:p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106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6 - 1209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DD337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301</w:t>
            </w:r>
          </w:p>
          <w:p w:rsidR="009768FD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DD3375">
              <w:rPr>
                <w:rFonts w:ascii="Times New Roman" w:hAnsi="Times New Roman" w:cs="Times New Roman"/>
                <w:sz w:val="24"/>
                <w:szCs w:val="24"/>
              </w:rPr>
              <w:t xml:space="preserve"> 3 – 105</w:t>
            </w:r>
          </w:p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2</w:t>
            </w:r>
          </w:p>
          <w:p w:rsidR="009768FD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5 -105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6 - 1209</w:t>
            </w:r>
          </w:p>
        </w:tc>
        <w:tc>
          <w:tcPr>
            <w:tcW w:w="4111" w:type="dxa"/>
          </w:tcPr>
          <w:p w:rsidR="009768FD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1= 311/301 = 1,03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311/301 = 1,03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ОДкс3 = 106/105 = 1,01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2/2 = 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106/105 = 1,01</w:t>
            </w:r>
          </w:p>
          <w:p w:rsidR="00DD3375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 1209/1209 = 1</w:t>
            </w: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</w:t>
            </w:r>
          </w:p>
          <w:p w:rsidR="00DD3375" w:rsidRPr="00EB1564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1,01</w:t>
            </w:r>
          </w:p>
          <w:p w:rsidR="00DD3375" w:rsidRPr="002A6210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11" w:type="dxa"/>
          </w:tcPr>
          <w:p w:rsidR="00DD3375" w:rsidRDefault="00DD3375" w:rsidP="00BE4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F04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1,03+1,03+1,01+1+1,01+1)/ 6 </w:t>
            </w:r>
            <w:r w:rsidR="00BE476C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степени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811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основных мероприятий, выполненных в полном объеме, из общего  числа основных мероприятий, запланированных к реализации в отчетном году;</w:t>
            </w:r>
          </w:p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1</w:t>
            </w:r>
          </w:p>
        </w:tc>
        <w:tc>
          <w:tcPr>
            <w:tcW w:w="4111" w:type="dxa"/>
          </w:tcPr>
          <w:p w:rsidR="00DD3375" w:rsidRDefault="00DD3375" w:rsidP="00DD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1/ 1  = 1</w:t>
            </w:r>
          </w:p>
        </w:tc>
      </w:tr>
      <w:tr w:rsidR="00DD3375" w:rsidTr="007F0489">
        <w:tc>
          <w:tcPr>
            <w:tcW w:w="2802" w:type="dxa"/>
          </w:tcPr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D3375" w:rsidRPr="00715D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82513,7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82640,9</w:t>
            </w:r>
          </w:p>
        </w:tc>
        <w:tc>
          <w:tcPr>
            <w:tcW w:w="4111" w:type="dxa"/>
          </w:tcPr>
          <w:p w:rsidR="00DD3375" w:rsidRDefault="00DD3375" w:rsidP="00DD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82513,7/82640,9 = 0,99</w:t>
            </w:r>
          </w:p>
        </w:tc>
      </w:tr>
      <w:tr w:rsidR="00DD3375" w:rsidTr="007F0489">
        <w:tc>
          <w:tcPr>
            <w:tcW w:w="2802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финансовых ресурсов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финансовых ресурсов;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финансируемых за счет всех источников;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0,99</w:t>
            </w:r>
          </w:p>
        </w:tc>
        <w:tc>
          <w:tcPr>
            <w:tcW w:w="41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1/0,99 =  1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5168DA" w:rsidRDefault="00DD3375" w:rsidP="00EC1215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 муниципальных программ</w:t>
            </w:r>
          </w:p>
        </w:tc>
        <w:tc>
          <w:tcPr>
            <w:tcW w:w="58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реализации муниципальной программы;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целевых показателей;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использования финансовых ресурсов</w:t>
            </w:r>
          </w:p>
        </w:tc>
        <w:tc>
          <w:tcPr>
            <w:tcW w:w="2410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111" w:type="dxa"/>
          </w:tcPr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х 1 = 1</w:t>
            </w:r>
          </w:p>
          <w:p w:rsidR="00DD3375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065E2" w:rsidSect="000065E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>Эффективность реализации программы признается высокой (</w:t>
      </w:r>
      <w:proofErr w:type="gramStart"/>
      <w:r w:rsidRPr="00966778">
        <w:rPr>
          <w:rFonts w:ascii="Times New Roman" w:hAnsi="Times New Roman" w:cs="Times New Roman"/>
          <w:sz w:val="24"/>
          <w:szCs w:val="24"/>
        </w:rPr>
        <w:t>высоко эффективной</w:t>
      </w:r>
      <w:proofErr w:type="gramEnd"/>
      <w:r w:rsidRPr="00966778">
        <w:rPr>
          <w:rFonts w:ascii="Times New Roman" w:hAnsi="Times New Roman" w:cs="Times New Roman"/>
          <w:sz w:val="24"/>
          <w:szCs w:val="24"/>
        </w:rPr>
        <w:t xml:space="preserve">) и ее дальнейшее финансирование целесообразно. </w:t>
      </w:r>
    </w:p>
    <w:p w:rsidR="00966778" w:rsidRPr="00966778" w:rsidRDefault="00966778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 xml:space="preserve">В 2018 году была разработана и утверждена муниципальная программа «Обеспечение жильем молодых семей на 2018-2021 годы», в рамках которой планируется повысить уровень обеспеченности жильем молодых семей в запланированном периоде. 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 xml:space="preserve">В целях обеспечения высокой эффективности муниципальной программы «Обеспечение жильем молодых семей» на 2018-2021 годы», необходимо увеличение объема финансирования на реализацию мероприятий муниципальной программы. 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6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778">
        <w:rPr>
          <w:rFonts w:ascii="Times New Roman" w:hAnsi="Times New Roman" w:cs="Times New Roman"/>
          <w:sz w:val="24"/>
          <w:szCs w:val="24"/>
        </w:rPr>
        <w:t xml:space="preserve">Выделение средств из бюджета муниципального образования «Город Майкоп» в больших объемах позволит получить соответствующее </w:t>
      </w:r>
      <w:proofErr w:type="spellStart"/>
      <w:r w:rsidRPr="0096677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66778">
        <w:rPr>
          <w:rFonts w:ascii="Times New Roman" w:hAnsi="Times New Roman" w:cs="Times New Roman"/>
          <w:sz w:val="24"/>
          <w:szCs w:val="24"/>
        </w:rPr>
        <w:t xml:space="preserve"> из федерального и республиканского бюджета Республики Адыгея, тем самым большее количество молодых семей сможет улучшить свои жилищные условия, что может способствовать улучшению демографической ситуации, </w:t>
      </w:r>
      <w:r w:rsidRPr="00966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достижение показателей и реализацию поручений отраженных в  </w:t>
      </w:r>
      <w:hyperlink r:id="rId7" w:history="1">
        <w:r w:rsidRPr="0096677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Указе Президента Российской Федерации от 7 мая 2012 г. № 606 «О мерах по реализации</w:t>
        </w:r>
        <w:proofErr w:type="gramEnd"/>
        <w:r w:rsidRPr="0096677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демографической политики Российской Федерации»</w:t>
        </w:r>
      </w:hyperlink>
      <w:r w:rsidRPr="00966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>руководител</w:t>
      </w:r>
      <w:r w:rsidR="00BE476C">
        <w:rPr>
          <w:rFonts w:ascii="Times New Roman" w:hAnsi="Times New Roman" w:cs="Times New Roman"/>
          <w:sz w:val="24"/>
          <w:szCs w:val="24"/>
        </w:rPr>
        <w:t>я</w:t>
      </w:r>
      <w:r w:rsidRPr="00966778">
        <w:rPr>
          <w:rFonts w:ascii="Times New Roman" w:hAnsi="Times New Roman" w:cs="Times New Roman"/>
          <w:sz w:val="24"/>
          <w:szCs w:val="24"/>
        </w:rPr>
        <w:t xml:space="preserve"> Комитета по управлению</w:t>
      </w:r>
    </w:p>
    <w:p w:rsidR="000065E2" w:rsidRPr="00966778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778"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         </w:t>
      </w:r>
      <w:r w:rsidR="009667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6778">
        <w:rPr>
          <w:rFonts w:ascii="Times New Roman" w:hAnsi="Times New Roman" w:cs="Times New Roman"/>
          <w:sz w:val="24"/>
          <w:szCs w:val="24"/>
        </w:rPr>
        <w:t xml:space="preserve">  </w:t>
      </w:r>
      <w:r w:rsidR="00BE476C">
        <w:rPr>
          <w:rFonts w:ascii="Times New Roman" w:hAnsi="Times New Roman" w:cs="Times New Roman"/>
          <w:sz w:val="24"/>
          <w:szCs w:val="24"/>
        </w:rPr>
        <w:t xml:space="preserve">     </w:t>
      </w:r>
      <w:r w:rsidRPr="00966778">
        <w:rPr>
          <w:rFonts w:ascii="Times New Roman" w:hAnsi="Times New Roman" w:cs="Times New Roman"/>
          <w:sz w:val="24"/>
          <w:szCs w:val="24"/>
        </w:rPr>
        <w:t xml:space="preserve">   </w:t>
      </w:r>
      <w:r w:rsidR="00BE476C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BE476C">
        <w:rPr>
          <w:rFonts w:ascii="Times New Roman" w:hAnsi="Times New Roman" w:cs="Times New Roman"/>
          <w:sz w:val="24"/>
          <w:szCs w:val="24"/>
        </w:rPr>
        <w:t>Величаева</w:t>
      </w:r>
      <w:proofErr w:type="spellEnd"/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65E2" w:rsidRDefault="000065E2" w:rsidP="000065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Default="00F52A00" w:rsidP="00F52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  <w:sectPr w:rsidR="00F52A00" w:rsidSect="00F52A00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52A00" w:rsidRDefault="00F52A00" w:rsidP="00F52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BAB" w:rsidRPr="00BB5A9F" w:rsidRDefault="00CE2BAB" w:rsidP="001573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739B" w:rsidRDefault="0015739B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</w:p>
    <w:p w:rsidR="00BB5A9F" w:rsidRDefault="00BB5A9F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AB" w:rsidRPr="00B52859" w:rsidRDefault="00CE2BAB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2BAB" w:rsidRPr="00B52859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4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84FFE" w:rsidRP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B84FFE" w:rsidRPr="00B84FFE" w:rsidSect="009921FC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15560"/>
      </w:tblGrid>
      <w:tr w:rsidR="00C55606" w:rsidTr="00C55606">
        <w:tc>
          <w:tcPr>
            <w:tcW w:w="15560" w:type="dxa"/>
            <w:tcBorders>
              <w:top w:val="nil"/>
              <w:left w:val="nil"/>
              <w:right w:val="nil"/>
            </w:tcBorders>
          </w:tcPr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75" w:rsidRDefault="00715D75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B2E" w:rsidRDefault="003A5B2E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Pr="006D721E" w:rsidRDefault="00687069" w:rsidP="00F86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87069" w:rsidRPr="006D721E" w:rsidSect="00715D75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F33B6" w:rsidRDefault="006F33B6" w:rsidP="006F33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признается высокой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эффективной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ее дальнейшее финансирование целесообразно. 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высокой эффективности муниципальной программы «Обеспечен</w:t>
      </w:r>
      <w:r w:rsidR="00702DCF">
        <w:rPr>
          <w:rFonts w:ascii="Times New Roman" w:hAnsi="Times New Roman" w:cs="Times New Roman"/>
          <w:sz w:val="28"/>
          <w:szCs w:val="28"/>
        </w:rPr>
        <w:t>ие жильем молодых семей» на 2018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02D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годы», необходимо увеличение объема финансирования на реализацию мероприятий муниципальной программы. </w:t>
      </w:r>
    </w:p>
    <w:p w:rsidR="00F864B9" w:rsidRPr="00BB5A9F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Выделение средств из бюджета муниципального образования «Город Майкоп» в больших объемах позволит получить соответствующее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бюджета Республики Адыгея, тем самым большее количество молодых семей сможет улучшить свои жилищные условия, что может способствовать улучшению демографической ситуации, </w:t>
      </w:r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достижение показателей и реализацию поручений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отраженных</w:t>
      </w:r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 </w:t>
      </w:r>
      <w:hyperlink r:id="rId8" w:history="1">
        <w:r w:rsidRPr="00BB5A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Указе Президента Российской Федерации от 7 мая 2012 г. № 606 «О мерах по реализации</w:t>
        </w:r>
        <w:proofErr w:type="gramEnd"/>
        <w:r w:rsidRPr="00BB5A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демографической политики Российской Федерации»</w:t>
        </w:r>
      </w:hyperlink>
      <w:r w:rsidRPr="00BB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B9" w:rsidRDefault="00702DCF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64B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864B9">
        <w:rPr>
          <w:rFonts w:ascii="Times New Roman" w:hAnsi="Times New Roman" w:cs="Times New Roman"/>
          <w:sz w:val="28"/>
          <w:szCs w:val="28"/>
        </w:rPr>
        <w:t xml:space="preserve"> Главы Администрации,</w:t>
      </w:r>
    </w:p>
    <w:p w:rsidR="00F864B9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2A35BF" w:rsidRDefault="00F864B9" w:rsidP="00F86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7370" w:rsidRDefault="00077370" w:rsidP="001B06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0EE4"/>
    <w:rsid w:val="000065E2"/>
    <w:rsid w:val="00026C9F"/>
    <w:rsid w:val="000372DE"/>
    <w:rsid w:val="00077370"/>
    <w:rsid w:val="000C0E39"/>
    <w:rsid w:val="000C37F2"/>
    <w:rsid w:val="000C46B5"/>
    <w:rsid w:val="000C4FDD"/>
    <w:rsid w:val="000C6561"/>
    <w:rsid w:val="000D3E52"/>
    <w:rsid w:val="000D52FC"/>
    <w:rsid w:val="00113200"/>
    <w:rsid w:val="00134F36"/>
    <w:rsid w:val="0015739B"/>
    <w:rsid w:val="00163D90"/>
    <w:rsid w:val="001654BF"/>
    <w:rsid w:val="00180437"/>
    <w:rsid w:val="00186780"/>
    <w:rsid w:val="00187F8E"/>
    <w:rsid w:val="001A707F"/>
    <w:rsid w:val="001B0605"/>
    <w:rsid w:val="002127C1"/>
    <w:rsid w:val="00222CBE"/>
    <w:rsid w:val="00236EA0"/>
    <w:rsid w:val="00261FAC"/>
    <w:rsid w:val="00272F5A"/>
    <w:rsid w:val="00281D30"/>
    <w:rsid w:val="002A2665"/>
    <w:rsid w:val="002A35BF"/>
    <w:rsid w:val="002A4A87"/>
    <w:rsid w:val="00307D7F"/>
    <w:rsid w:val="00316BE0"/>
    <w:rsid w:val="00354BAF"/>
    <w:rsid w:val="00357082"/>
    <w:rsid w:val="00372970"/>
    <w:rsid w:val="003A5B2E"/>
    <w:rsid w:val="003B0C02"/>
    <w:rsid w:val="00403CA3"/>
    <w:rsid w:val="00405194"/>
    <w:rsid w:val="0042342E"/>
    <w:rsid w:val="00452A7D"/>
    <w:rsid w:val="00463636"/>
    <w:rsid w:val="004A61AD"/>
    <w:rsid w:val="004B768C"/>
    <w:rsid w:val="004F5370"/>
    <w:rsid w:val="005175CC"/>
    <w:rsid w:val="005768F9"/>
    <w:rsid w:val="005C2EBA"/>
    <w:rsid w:val="005E0E4E"/>
    <w:rsid w:val="005E57FF"/>
    <w:rsid w:val="005F1254"/>
    <w:rsid w:val="005F183F"/>
    <w:rsid w:val="00613875"/>
    <w:rsid w:val="0062269D"/>
    <w:rsid w:val="006305B0"/>
    <w:rsid w:val="00634312"/>
    <w:rsid w:val="0063440B"/>
    <w:rsid w:val="0065300A"/>
    <w:rsid w:val="006778C6"/>
    <w:rsid w:val="0068343F"/>
    <w:rsid w:val="00687069"/>
    <w:rsid w:val="006D4D6E"/>
    <w:rsid w:val="006D721E"/>
    <w:rsid w:val="006E7A24"/>
    <w:rsid w:val="006F33B6"/>
    <w:rsid w:val="00702DCF"/>
    <w:rsid w:val="00704B22"/>
    <w:rsid w:val="00715D75"/>
    <w:rsid w:val="00747C2E"/>
    <w:rsid w:val="00750AB5"/>
    <w:rsid w:val="00755719"/>
    <w:rsid w:val="00766D23"/>
    <w:rsid w:val="0078792A"/>
    <w:rsid w:val="007A1917"/>
    <w:rsid w:val="007B4EF4"/>
    <w:rsid w:val="007D7E2D"/>
    <w:rsid w:val="007F0489"/>
    <w:rsid w:val="007F1AF7"/>
    <w:rsid w:val="00801AAB"/>
    <w:rsid w:val="00873FF0"/>
    <w:rsid w:val="00896A82"/>
    <w:rsid w:val="008B70CD"/>
    <w:rsid w:val="008E4BC0"/>
    <w:rsid w:val="00906392"/>
    <w:rsid w:val="009332B1"/>
    <w:rsid w:val="00966778"/>
    <w:rsid w:val="009768FD"/>
    <w:rsid w:val="009827A2"/>
    <w:rsid w:val="00986BF6"/>
    <w:rsid w:val="00990E07"/>
    <w:rsid w:val="009921FC"/>
    <w:rsid w:val="009A4A91"/>
    <w:rsid w:val="009B3506"/>
    <w:rsid w:val="00A04F1C"/>
    <w:rsid w:val="00A06B07"/>
    <w:rsid w:val="00A20953"/>
    <w:rsid w:val="00A265FB"/>
    <w:rsid w:val="00A500AE"/>
    <w:rsid w:val="00A602E1"/>
    <w:rsid w:val="00A8592A"/>
    <w:rsid w:val="00A95E59"/>
    <w:rsid w:val="00AE1564"/>
    <w:rsid w:val="00B34417"/>
    <w:rsid w:val="00B4224B"/>
    <w:rsid w:val="00B52859"/>
    <w:rsid w:val="00B63B76"/>
    <w:rsid w:val="00B84FFE"/>
    <w:rsid w:val="00B959EE"/>
    <w:rsid w:val="00BB5A9F"/>
    <w:rsid w:val="00BC111B"/>
    <w:rsid w:val="00BD53F1"/>
    <w:rsid w:val="00BE3106"/>
    <w:rsid w:val="00BE476C"/>
    <w:rsid w:val="00BE6F6E"/>
    <w:rsid w:val="00BE6FC2"/>
    <w:rsid w:val="00BF513C"/>
    <w:rsid w:val="00BF64A1"/>
    <w:rsid w:val="00C00D5A"/>
    <w:rsid w:val="00C1562E"/>
    <w:rsid w:val="00C414E6"/>
    <w:rsid w:val="00C55606"/>
    <w:rsid w:val="00C73AE3"/>
    <w:rsid w:val="00C956AB"/>
    <w:rsid w:val="00CE2BAB"/>
    <w:rsid w:val="00CE3C49"/>
    <w:rsid w:val="00D00695"/>
    <w:rsid w:val="00D17E1E"/>
    <w:rsid w:val="00D4179F"/>
    <w:rsid w:val="00D67BE1"/>
    <w:rsid w:val="00D858C7"/>
    <w:rsid w:val="00DC0CEC"/>
    <w:rsid w:val="00DD3375"/>
    <w:rsid w:val="00DF17BE"/>
    <w:rsid w:val="00E2100B"/>
    <w:rsid w:val="00E249A0"/>
    <w:rsid w:val="00E30167"/>
    <w:rsid w:val="00E33202"/>
    <w:rsid w:val="00E33794"/>
    <w:rsid w:val="00E74174"/>
    <w:rsid w:val="00EE6A3B"/>
    <w:rsid w:val="00EF78C9"/>
    <w:rsid w:val="00F1142A"/>
    <w:rsid w:val="00F329B5"/>
    <w:rsid w:val="00F52A00"/>
    <w:rsid w:val="00F85D84"/>
    <w:rsid w:val="00F864B9"/>
    <w:rsid w:val="00FA53F8"/>
    <w:rsid w:val="00FB1E92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9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mintrud.ru/ministry/programms/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BBCE-26AA-4092-B4E3-4EC90F56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4800</TotalTime>
  <Pages>14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2019-02-08T09:12:00Z</cp:lastPrinted>
  <dcterms:created xsi:type="dcterms:W3CDTF">2015-02-13T11:38:00Z</dcterms:created>
  <dcterms:modified xsi:type="dcterms:W3CDTF">2019-02-11T08:23:00Z</dcterms:modified>
</cp:coreProperties>
</file>